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74" w:rsidRDefault="00A544A8" w:rsidP="005A1C69">
      <w:pPr>
        <w:jc w:val="right"/>
        <w:rPr>
          <w:rFonts w:ascii="Calibri" w:hAnsi="Calibri" w:cs="Arial"/>
          <w:bCs/>
          <w:sz w:val="18"/>
          <w:szCs w:val="18"/>
        </w:rPr>
      </w:pPr>
      <w:bookmarkStart w:id="0" w:name="_Toc166684949"/>
      <w:r>
        <w:rPr>
          <w:rFonts w:asciiTheme="minorHAnsi" w:hAnsiTheme="minorHAnsi"/>
          <w:b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1B87C2FA" wp14:editId="424FB7B4">
            <wp:simplePos x="0" y="0"/>
            <wp:positionH relativeFrom="column">
              <wp:posOffset>-688340</wp:posOffset>
            </wp:positionH>
            <wp:positionV relativeFrom="paragraph">
              <wp:posOffset>-304165</wp:posOffset>
            </wp:positionV>
            <wp:extent cx="1148080" cy="517525"/>
            <wp:effectExtent l="0" t="0" r="0" b="0"/>
            <wp:wrapTight wrapText="bothSides">
              <wp:wrapPolygon edited="0">
                <wp:start x="0" y="0"/>
                <wp:lineTo x="0" y="20672"/>
                <wp:lineTo x="21146" y="20672"/>
                <wp:lineTo x="21146" y="0"/>
                <wp:lineTo x="0" y="0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84">
        <w:rPr>
          <w:rFonts w:ascii="Calibri" w:hAnsi="Calibri" w:cs="Arial"/>
          <w:bCs/>
          <w:sz w:val="18"/>
          <w:szCs w:val="18"/>
        </w:rPr>
        <w:t xml:space="preserve"> </w:t>
      </w:r>
      <w:r w:rsidR="005A1C69" w:rsidRPr="005A1C69">
        <w:rPr>
          <w:rFonts w:ascii="Calibri" w:hAnsi="Calibri" w:cs="Arial"/>
          <w:bCs/>
          <w:sz w:val="18"/>
          <w:szCs w:val="18"/>
        </w:rPr>
        <w:t xml:space="preserve">                                                                                                            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5A1C69">
        <w:rPr>
          <w:rFonts w:ascii="Calibri" w:hAnsi="Calibri" w:cs="Arial"/>
          <w:bCs/>
          <w:sz w:val="18"/>
          <w:szCs w:val="18"/>
        </w:rPr>
        <w:t xml:space="preserve"> </w:t>
      </w:r>
      <w:r w:rsidRPr="00015E8F">
        <w:rPr>
          <w:rFonts w:ascii="Calibri" w:hAnsi="Calibri" w:cs="Arial"/>
          <w:bCs/>
          <w:sz w:val="12"/>
          <w:szCs w:val="12"/>
        </w:rPr>
        <w:t>Αριθμός</w:t>
      </w:r>
      <w:r w:rsidRPr="00015E8F">
        <w:rPr>
          <w:rFonts w:ascii="Calibri" w:hAnsi="Calibri" w:cs="Arial"/>
          <w:b/>
          <w:bCs/>
          <w:sz w:val="12"/>
          <w:szCs w:val="12"/>
        </w:rPr>
        <w:t xml:space="preserve"> </w:t>
      </w:r>
      <w:r w:rsidRPr="00015E8F">
        <w:rPr>
          <w:rFonts w:ascii="Tahoma" w:hAnsi="Tahoma" w:cs="Tahoma"/>
          <w:bCs/>
          <w:sz w:val="12"/>
          <w:szCs w:val="12"/>
        </w:rPr>
        <w:t>Εισερχομένου εγγράφου …………</w:t>
      </w:r>
    </w:p>
    <w:p w:rsidR="005A1C69" w:rsidRPr="00015E8F" w:rsidRDefault="00A544A8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Tahoma" w:hAnsi="Tahoma" w:cs="Tahoma"/>
          <w:bCs/>
          <w:sz w:val="12"/>
          <w:szCs w:val="12"/>
        </w:rPr>
        <w:t xml:space="preserve"> </w:t>
      </w:r>
      <w:r w:rsidR="005A1C69" w:rsidRPr="00015E8F">
        <w:rPr>
          <w:rFonts w:ascii="Tahoma" w:hAnsi="Tahoma" w:cs="Tahoma"/>
          <w:bCs/>
          <w:sz w:val="12"/>
          <w:szCs w:val="12"/>
        </w:rPr>
        <w:t>Ημερομηνία ………….</w:t>
      </w:r>
    </w:p>
    <w:p w:rsidR="00015E8F" w:rsidRPr="00015E8F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Tahoma"/>
          <w:bCs/>
          <w:sz w:val="12"/>
          <w:szCs w:val="12"/>
        </w:rPr>
      </w:pPr>
      <w:r w:rsidRPr="00015E8F">
        <w:rPr>
          <w:rFonts w:ascii="Calibri" w:hAnsi="Calibri" w:cs="Tahoma"/>
          <w:b w:val="0"/>
          <w:bCs/>
          <w:sz w:val="12"/>
          <w:szCs w:val="12"/>
        </w:rPr>
        <w:t>(Τα στοιχεία αυτά συμπληρώνονται από το Κ</w:t>
      </w:r>
      <w:r w:rsidR="00AD50B7">
        <w:rPr>
          <w:rFonts w:ascii="Calibri" w:hAnsi="Calibri" w:cs="Tahoma"/>
          <w:b w:val="0"/>
          <w:bCs/>
          <w:sz w:val="12"/>
          <w:szCs w:val="12"/>
        </w:rPr>
        <w:t>Ε.ΔΙ.ΒΙ.Μ.2.</w:t>
      </w:r>
      <w:r w:rsidRPr="00015E8F">
        <w:rPr>
          <w:rFonts w:ascii="Calibri" w:hAnsi="Calibri" w:cs="Tahoma"/>
          <w:b w:val="0"/>
          <w:bCs/>
          <w:sz w:val="12"/>
          <w:szCs w:val="12"/>
        </w:rPr>
        <w:t>)</w:t>
      </w:r>
      <w:r w:rsidRPr="00015E8F">
        <w:rPr>
          <w:rFonts w:ascii="Calibri" w:hAnsi="Calibri" w:cs="Tahoma"/>
          <w:bCs/>
          <w:sz w:val="12"/>
          <w:szCs w:val="12"/>
        </w:rPr>
        <w:t xml:space="preserve">     </w:t>
      </w:r>
    </w:p>
    <w:p w:rsidR="005A1C69" w:rsidRPr="005A1C69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Arial"/>
          <w:b w:val="0"/>
          <w:bCs/>
          <w:i w:val="0"/>
          <w:iCs w:val="0"/>
          <w:noProof/>
          <w:sz w:val="16"/>
          <w:szCs w:val="16"/>
        </w:rPr>
      </w:pPr>
      <w:r w:rsidRPr="005A1C69">
        <w:rPr>
          <w:rFonts w:ascii="Calibri" w:hAnsi="Calibri" w:cs="Tahoma"/>
          <w:bCs/>
          <w:sz w:val="16"/>
          <w:szCs w:val="16"/>
        </w:rPr>
        <w:t xml:space="preserve">                      </w:t>
      </w:r>
    </w:p>
    <w:p w:rsidR="003C08F0" w:rsidRPr="00DA0625" w:rsidRDefault="00A544A8" w:rsidP="00183F98">
      <w:pPr>
        <w:pStyle w:val="3"/>
        <w:numPr>
          <w:ilvl w:val="0"/>
          <w:numId w:val="0"/>
        </w:numPr>
        <w:spacing w:before="0" w:after="0"/>
        <w:jc w:val="center"/>
        <w:rPr>
          <w:rFonts w:ascii="Arial" w:hAnsi="Arial" w:cs="Arial"/>
          <w:bCs/>
          <w:i w:val="0"/>
          <w:iCs w:val="0"/>
          <w:noProof/>
          <w:sz w:val="22"/>
          <w:szCs w:val="22"/>
        </w:rPr>
      </w:pPr>
      <w:r w:rsidRPr="00A544A8">
        <w:rPr>
          <w:rFonts w:asciiTheme="minorHAnsi" w:eastAsia="Calibri" w:hAnsiTheme="minorHAnsi"/>
          <w:i w:val="0"/>
          <w:iCs w:val="0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34BF7" wp14:editId="6B463F2F">
                <wp:simplePos x="0" y="0"/>
                <wp:positionH relativeFrom="column">
                  <wp:posOffset>-990600</wp:posOffset>
                </wp:positionH>
                <wp:positionV relativeFrom="paragraph">
                  <wp:posOffset>-1202055</wp:posOffset>
                </wp:positionV>
                <wp:extent cx="1790700" cy="1403985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4A8" w:rsidRPr="00962077" w:rsidRDefault="00A544A8" w:rsidP="00A544A8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962077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  <w:lang w:val="en-GB"/>
                              </w:rPr>
                              <w:t>ToCULTER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78pt;margin-top:-94.65pt;width:14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" filled="f" stroked="f">
                <v:textbox style="mso-fit-shape-to-text:t">
                  <w:txbxContent>
                    <w:p w:rsidR="00A544A8" w:rsidRPr="00962077" w:rsidRDefault="00A544A8" w:rsidP="00A544A8">
                      <w:pPr>
                        <w:jc w:val="center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proofErr w:type="spellStart"/>
                      <w:r w:rsidRPr="00962077">
                        <w:rPr>
                          <w:b/>
                          <w:color w:val="365F91" w:themeColor="accent1" w:themeShade="BF"/>
                          <w:sz w:val="44"/>
                          <w:szCs w:val="44"/>
                          <w:lang w:val="en-GB"/>
                        </w:rPr>
                        <w:t>ToCULTER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3C08F0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ΑΙΤΗΣΗ</w:t>
      </w:r>
      <w:r w:rsidR="003C08F0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bookmarkEnd w:id="0"/>
      <w:r w:rsidR="003C08F0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ΕΚΔΗΛΩΣΗΣ</w:t>
      </w:r>
      <w:r w:rsidR="003C08F0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3C08F0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ΕΝΔΙΑΦΕΡΟΝΤΟΣ</w:t>
      </w:r>
      <w:r w:rsidR="003C08F0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ΩΣ</w:t>
      </w:r>
      <w:r w:rsidR="008357D6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ΕΚΠΑΙΔΕΥΤΗ</w:t>
      </w:r>
    </w:p>
    <w:p w:rsidR="002248B8" w:rsidRPr="002248B8" w:rsidRDefault="003415EC" w:rsidP="002248B8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</w:pPr>
      <w:r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για το πρόγραμμα κατάρτισης με τίτλο</w:t>
      </w:r>
      <w:r w:rsidR="002248B8" w:rsidRPr="002248B8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:</w:t>
      </w:r>
    </w:p>
    <w:p w:rsidR="00AD50B7" w:rsidRPr="00CE267B" w:rsidRDefault="003415EC" w:rsidP="003415EC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="Arial Narrow" w:eastAsia="Calibri" w:hAnsi="Arial Narrow" w:cs="Calibri"/>
          <w:b/>
          <w:sz w:val="22"/>
          <w:szCs w:val="22"/>
          <w:lang w:val="en-GB" w:eastAsia="en-US"/>
        </w:rPr>
      </w:pPr>
      <w:r w:rsidRPr="00CE267B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«</w:t>
      </w:r>
      <w:r w:rsidR="00A544A8" w:rsidRPr="00A544A8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BUSINESS AND TOURISM MANAGEMENT</w:t>
      </w:r>
      <w:r w:rsidRPr="00CE267B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»</w:t>
      </w:r>
    </w:p>
    <w:p w:rsidR="008439EF" w:rsidRDefault="008439EF" w:rsidP="001D58CE">
      <w:pPr>
        <w:pStyle w:val="a7"/>
        <w:spacing w:after="0"/>
        <w:ind w:left="0"/>
        <w:jc w:val="center"/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</w:pP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στο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πλαίσιο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της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δράσης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3.4.1.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του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έργου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“Promote tourism and Culture through the water”  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και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ακρωνύμιο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“ToCulter”.</w:t>
      </w:r>
    </w:p>
    <w:p w:rsidR="00C77C0B" w:rsidRDefault="003C08F0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  <w:r w:rsidRPr="00015E8F">
        <w:rPr>
          <w:rFonts w:cs="Arial"/>
          <w:sz w:val="16"/>
          <w:szCs w:val="16"/>
          <w:lang w:val="el-GR"/>
        </w:rPr>
        <w:t>ΠΡΟΣ :</w:t>
      </w:r>
      <w:r w:rsidRPr="00015E8F">
        <w:rPr>
          <w:rFonts w:cs="Arial"/>
          <w:b/>
          <w:sz w:val="16"/>
          <w:szCs w:val="16"/>
          <w:lang w:val="el-GR"/>
        </w:rPr>
        <w:t xml:space="preserve"> </w:t>
      </w:r>
      <w:r w:rsidR="00AD50B7">
        <w:rPr>
          <w:rFonts w:ascii="Tahoma" w:hAnsi="Tahoma" w:cs="Tahoma"/>
          <w:sz w:val="16"/>
          <w:szCs w:val="16"/>
          <w:lang w:val="el-GR"/>
        </w:rPr>
        <w:t>ΚΕ</w:t>
      </w:r>
      <w:r w:rsidR="00AD50B7" w:rsidRPr="00AD50B7">
        <w:rPr>
          <w:rFonts w:ascii="Tahoma" w:hAnsi="Tahoma" w:cs="Tahoma"/>
          <w:sz w:val="16"/>
          <w:szCs w:val="16"/>
          <w:lang w:val="el-GR"/>
        </w:rPr>
        <w:t>.</w:t>
      </w:r>
      <w:r w:rsidR="00AD50B7">
        <w:rPr>
          <w:rFonts w:ascii="Tahoma" w:hAnsi="Tahoma" w:cs="Tahoma"/>
          <w:sz w:val="16"/>
          <w:szCs w:val="16"/>
          <w:lang w:val="el-GR"/>
        </w:rPr>
        <w:t>ΔΙ.ΒΙ.Μ.2.</w:t>
      </w:r>
      <w:r w:rsidRPr="00015E8F">
        <w:rPr>
          <w:rFonts w:ascii="Tahoma" w:hAnsi="Tahoma" w:cs="Tahoma"/>
          <w:sz w:val="16"/>
          <w:szCs w:val="16"/>
          <w:lang w:val="el-GR"/>
        </w:rPr>
        <w:t xml:space="preserve"> Περιφέρειας Κεντρικής Μακεδονίας –Περιφερειακής Ενότητας Σερρών ΑΕ</w:t>
      </w:r>
    </w:p>
    <w:p w:rsidR="00912828" w:rsidRPr="00015E8F" w:rsidRDefault="00912828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</w:p>
    <w:tbl>
      <w:tblPr>
        <w:tblW w:w="9024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4460"/>
      </w:tblGrid>
      <w:tr w:rsidR="00015E8F" w:rsidRPr="001126D9" w:rsidTr="000C1E55">
        <w:trPr>
          <w:trHeight w:val="8821"/>
        </w:trPr>
        <w:tc>
          <w:tcPr>
            <w:tcW w:w="4564" w:type="dxa"/>
          </w:tcPr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Προσωπικά στοιχεία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Επώνυμο :………………………………….…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:…………………………..……………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πατρός : .………….…………………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μητρός:…………………………………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Ημ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/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νία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Γέννησης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Α.Φ.Μ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Δ.Ο.Υ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Α.Μ.ΙΚΑ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Α.Μ.Κ.Α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Ασφαλισμένος πριν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μετά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 xml:space="preserve">Στοιχεία Επικοινωνίας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Οδός &amp; αριθμός 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Πόλη :…………………………….……………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Τ.Κ.:………………………………………………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οικίας : …….……………………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εργασίας : 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Κινητό :……………………….…………………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Ε-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mail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: 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Ειδικότητα</w:t>
            </w:r>
            <w:r w:rsidRPr="00015E8F">
              <w:rPr>
                <w:sz w:val="18"/>
                <w:szCs w:val="18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Πτυχίο:…………………………………………………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Μεταπτυχιακές σπουδές:……………………………………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Διδακτορικό : …………………………………………………</w:t>
            </w:r>
          </w:p>
          <w:p w:rsidR="00AD50B7" w:rsidRDefault="00015E8F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Αρ. Μητρώου </w:t>
            </w:r>
            <w:r w:rsidR="00E61333">
              <w:rPr>
                <w:rFonts w:ascii="Tahoma" w:hAnsi="Tahoma" w:cs="Tahoma"/>
                <w:sz w:val="18"/>
                <w:szCs w:val="18"/>
                <w:lang w:val="el-GR"/>
              </w:rPr>
              <w:t>ΕΟΠΠΕΠ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 ………..</w:t>
            </w:r>
          </w:p>
          <w:p w:rsidR="00E61333" w:rsidRPr="00956906" w:rsidRDefault="00E61333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i/>
                <w:sz w:val="19"/>
                <w:szCs w:val="19"/>
                <w:lang w:val="el-GR"/>
              </w:rPr>
            </w:pPr>
            <w:r>
              <w:rPr>
                <w:rFonts w:ascii="Tahoma" w:hAnsi="Tahoma" w:cs="Tahoma"/>
                <w:sz w:val="18"/>
                <w:szCs w:val="18"/>
                <w:lang w:val="el-GR"/>
              </w:rPr>
              <w:t>Κωδικοί ΣΤΕΠ:</w:t>
            </w:r>
          </w:p>
        </w:tc>
        <w:tc>
          <w:tcPr>
            <w:tcW w:w="4460" w:type="dxa"/>
          </w:tcPr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Συνημμένα καταθέτω τα παρακάτω απαιτούμενα δικαιολογητικά για τη συμμετοχή μου στην πρόσκληση εκδήλωσης ενδιαφέροντος** :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Βεβαίωση Πιστοποίησης </w:t>
            </w:r>
            <w:r w:rsidR="00E61333">
              <w:rPr>
                <w:rFonts w:ascii="Tahoma" w:hAnsi="Tahoma" w:cs="Tahoma"/>
                <w:sz w:val="18"/>
                <w:szCs w:val="18"/>
                <w:lang w:val="el-GR"/>
              </w:rPr>
              <w:t>ΕΟΠΠΕΠ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Βιογραφικό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</w:t>
            </w:r>
            <w:r w:rsidR="002248B8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- Μεταπτυχιακό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Βεβαιώσεις προϋπηρεσίας</w:t>
            </w:r>
          </w:p>
          <w:p w:rsidR="00015E8F" w:rsidRDefault="00015E8F" w:rsidP="00FF0D30">
            <w:pPr>
              <w:pStyle w:val="a7"/>
              <w:spacing w:before="120" w:after="120" w:line="240" w:lineRule="auto"/>
              <w:ind w:left="527"/>
              <w:jc w:val="left"/>
              <w:rPr>
                <w:rFonts w:ascii="Tahoma" w:hAnsi="Tahoma" w:cs="Tahoma"/>
                <w:sz w:val="19"/>
                <w:szCs w:val="19"/>
                <w:lang w:val="el-GR"/>
              </w:rPr>
            </w:pPr>
          </w:p>
          <w:p w:rsid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**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Σε περίπτωση που έχετε υποβάλλει αίτηση κατά το προηγούμενο έτος (201</w:t>
            </w:r>
            <w:r w:rsidR="00FE2C21">
              <w:rPr>
                <w:rFonts w:ascii="Tahoma" w:hAnsi="Tahoma" w:cs="Tahoma"/>
                <w:sz w:val="12"/>
                <w:szCs w:val="12"/>
                <w:lang w:val="el-GR"/>
              </w:rPr>
              <w:t>8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) απαιτούνται μόν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>ο τα δικαιολογητικά 1, 2 και 3 συνοδευόμενα από Υπεύθυνη Δήλωση όπου θα βεβαιώνεται η υποβολή το 201</w:t>
            </w:r>
            <w:r w:rsidR="00FE2C21">
              <w:rPr>
                <w:rFonts w:ascii="Tahoma" w:hAnsi="Tahoma" w:cs="Tahoma"/>
                <w:sz w:val="12"/>
                <w:szCs w:val="12"/>
                <w:lang w:val="el-GR"/>
              </w:rPr>
              <w:t>8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 xml:space="preserve">. </w:t>
            </w:r>
          </w:p>
          <w:p w:rsidR="00015E8F" w:rsidRPr="00630404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 Αιτών / Η Αιτούσα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AD50B7" w:rsidRDefault="00015E8F" w:rsidP="000C1E55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9"/>
                <w:szCs w:val="19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Ονοματεπώνυμο, υπογραφή</w:t>
            </w:r>
          </w:p>
        </w:tc>
      </w:tr>
    </w:tbl>
    <w:p w:rsidR="002E6860" w:rsidRDefault="002E6860">
      <w:r>
        <w:br w:type="page"/>
      </w:r>
    </w:p>
    <w:tbl>
      <w:tblPr>
        <w:tblW w:w="10330" w:type="dxa"/>
        <w:jc w:val="center"/>
        <w:tblInd w:w="-2426" w:type="dxa"/>
        <w:tblLook w:val="04A0" w:firstRow="1" w:lastRow="0" w:firstColumn="1" w:lastColumn="0" w:noHBand="0" w:noVBand="1"/>
      </w:tblPr>
      <w:tblGrid>
        <w:gridCol w:w="1798"/>
        <w:gridCol w:w="4481"/>
        <w:gridCol w:w="992"/>
        <w:gridCol w:w="1264"/>
        <w:gridCol w:w="1795"/>
      </w:tblGrid>
      <w:tr w:rsidR="00D20676" w:rsidRPr="007E55F5" w:rsidTr="00204B7C">
        <w:trPr>
          <w:trHeight w:val="280"/>
          <w:jc w:val="center"/>
        </w:trPr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676" w:rsidRPr="007E55F5" w:rsidRDefault="00D20676" w:rsidP="007E55F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lastRenderedPageBreak/>
              <w:t>Εκπαιδευτικές ενότητες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Περιεχόμενα Ενότητας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Ώρες θεωρίας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E55F5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Ώρες Πρακτικής</w:t>
            </w:r>
            <w:r w:rsidR="00505852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-Εκπαιδευτικής Επίσκεψης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3B3F77" w:rsidRDefault="00D20676" w:rsidP="00204B7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 xml:space="preserve">ΕΠΙΛΟΓΗ ΜΕ 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sym w:font="Wingdings" w:char="F0FC"/>
            </w:r>
          </w:p>
        </w:tc>
      </w:tr>
      <w:tr w:rsidR="007E55F5" w:rsidRPr="007E55F5" w:rsidTr="00204B7C">
        <w:trPr>
          <w:trHeight w:val="412"/>
          <w:jc w:val="center"/>
        </w:trPr>
        <w:tc>
          <w:tcPr>
            <w:tcW w:w="1798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Διασυνοριακά Ευρωπαϊκά Προγράμματα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Παρουσίαση του προγράμματος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Interreg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γενικά    και  ειδικότερα του Project '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Toculter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' . Εταίροι  - δράσεις - δυνατότητες προοπτικές και χρηματοδοτήσεις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412"/>
          <w:jc w:val="center"/>
        </w:trPr>
        <w:tc>
          <w:tcPr>
            <w:tcW w:w="1798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Εισαγωγή στον Τουρισμό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Εισαγωγή – Βασικές Έννοιες – Ορισμοί, Η Τουριστική ζήτηση και προσφορά και τα χαρακτηριστικά τους, Τουριστικές περιοχές και Περιφερειακά μοντέλα τουριστικής ανάπτυξης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25"/>
          <w:jc w:val="center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Διοίκηση τουρισμού και φιλοξενίας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Γενικές Λειτουργίες και Οργανωτική Δομή Ξενοδοχειακής Μονάδας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25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Διοίκηση και οργάνωση τμήματος υποδοχής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25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Τμήμα Κρατήσεων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189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Μάνατζμεντ Τουριστικών Υπηρεσιών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425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Διοίκηση τομέα Ορόφων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155A22">
        <w:trPr>
          <w:trHeight w:val="391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Event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Management</w:t>
            </w:r>
            <w:proofErr w:type="spellEnd"/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val="en-GB"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val="en-GB"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91"/>
          <w:jc w:val="center"/>
        </w:trPr>
        <w:tc>
          <w:tcPr>
            <w:tcW w:w="1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Event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Management</w:t>
            </w:r>
            <w:proofErr w:type="spellEnd"/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val="en-GB"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val="en-GB"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1065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Τουριστικό Μάρκετινγκ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Εισαγωγή – Βασικές Έννοιες</w:t>
            </w:r>
          </w:p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Ικανοποίηση των αναγκών και επιθυμιών, μοντέλα συμπεριφοράς τουρίστα, σχεδιασμός και στρατηγική τουριστικού Μάρκετινγκ, ανάπτυξη και σχεδιασμός τουριστικού προϊόντος,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tour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operators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, Έρευνα Τουριστικής αγοράς,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Marketing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mix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874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Διοίκηση Ανθρώπινου Δυναμικού στον Τουρισμό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Λειτουργική αλληλεξάρτηση και διασύνδεση των τμημάτων του ξενοδοχείου, Δεξιότητες και ο Ρόλος της παροχής Υπηρεσιών (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Capacity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Building</w:t>
            </w:r>
            <w:proofErr w:type="spellEnd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92"/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Μέσα Κοινωνικής Δικτύωσης και Ψηφιακές Τεχνολογίες στον Τουρισμό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Ο ρόλος των πληροφοριακών ξενοδοχειακών προγραμμάτων (Η/Υ) και άλλων μέσων σύγχρονης τεχνολογίας στη διαχείριση του τομέα φιλοξενίας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92"/>
          <w:jc w:val="center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50585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Ειδικές Μορφές Τουρισμού</w:t>
            </w:r>
            <w:r w:rsidR="0050585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– Αναπτυξιακές Δυνατότητες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Αγροτουρισμός-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Οικοτουρισμός</w:t>
            </w:r>
            <w:proofErr w:type="spellEnd"/>
            <w:r w:rsidR="00D20676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92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Θρησκευτικός Τουρισμός</w:t>
            </w:r>
            <w:r w:rsidR="00D20676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4C0979">
        <w:trPr>
          <w:trHeight w:val="276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Αθλητικός Τουρισμός</w:t>
            </w:r>
            <w:r w:rsidR="00D20676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Αγροτουρισμός-</w:t>
            </w:r>
            <w:proofErr w:type="spellStart"/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Οικοτουρισμός</w:t>
            </w:r>
            <w:proofErr w:type="spellEnd"/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Θρησκευτικός Τουρισμός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Αθλητικός Τουρισμός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7E55F5" w:rsidRPr="007E55F5" w:rsidTr="00204B7C">
        <w:trPr>
          <w:trHeight w:val="358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5F5" w:rsidRPr="007E55F5" w:rsidRDefault="007E55F5" w:rsidP="007E55F5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Οινικός Τουρισμός</w:t>
            </w:r>
            <w:r w:rsidR="00D20676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F5" w:rsidRPr="007E55F5" w:rsidRDefault="007E55F5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58"/>
          <w:jc w:val="center"/>
        </w:trPr>
        <w:tc>
          <w:tcPr>
            <w:tcW w:w="17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D20676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Οινικός Τουρισμός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0E5AE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24"/>
          <w:jc w:val="center"/>
        </w:trPr>
        <w:tc>
          <w:tcPr>
            <w:tcW w:w="1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Γαστρονομικός Τουρισμός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324"/>
          <w:jc w:val="center"/>
        </w:trPr>
        <w:tc>
          <w:tcPr>
            <w:tcW w:w="17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D20676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Γαστρονομικός Τουρισμός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D20676">
        <w:trPr>
          <w:trHeight w:val="434"/>
          <w:jc w:val="center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val="en-GB"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Διαχείριση οίνων και ποτών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αρχές για Κρασί, Μπύρα και άλλα οινοπνευματώδη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D20676">
        <w:trPr>
          <w:trHeight w:val="412"/>
          <w:jc w:val="center"/>
        </w:trPr>
        <w:tc>
          <w:tcPr>
            <w:tcW w:w="1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204B7C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αρχές για Κρασί, Μπύρα και άλλα οινοπνευματώδη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6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Τεχνικές εύρεσης εργασίας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6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Αρχές Εργατικού Δικαίου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6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Υγιεινή και ασφάλεια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6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αρχές λειτουργίας επιχειρήσεων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D20676" w:rsidRPr="007E55F5" w:rsidTr="00204B7C">
        <w:trPr>
          <w:trHeight w:val="92"/>
          <w:jc w:val="center"/>
        </w:trPr>
        <w:tc>
          <w:tcPr>
            <w:tcW w:w="6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Εφαρμογή της αρχής της μη διάκρισης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7E55F5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676" w:rsidRPr="007E55F5" w:rsidRDefault="00D20676" w:rsidP="007E55F5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636CBB" w:rsidRDefault="00636CBB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1D58CE" w:rsidRDefault="001D58CE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5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84"/>
        <w:gridCol w:w="1387"/>
        <w:gridCol w:w="3642"/>
      </w:tblGrid>
      <w:tr w:rsidR="00EE205D" w:rsidRPr="00FA3D9E" w:rsidTr="00EE205D">
        <w:trPr>
          <w:trHeight w:val="420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ΕΠΙΘΕΤΟ</w:t>
            </w:r>
          </w:p>
        </w:tc>
        <w:tc>
          <w:tcPr>
            <w:tcW w:w="2484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ΠΑΙΔΙΩΝ</w:t>
            </w:r>
          </w:p>
        </w:tc>
        <w:tc>
          <w:tcPr>
            <w:tcW w:w="3642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FA3D9E" w:rsidTr="00EE205D">
        <w:trPr>
          <w:trHeight w:val="466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</w:t>
            </w:r>
          </w:p>
        </w:tc>
        <w:tc>
          <w:tcPr>
            <w:tcW w:w="2484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ΠΡΟΥΠΗΡΕΣΙΑ ΣΕ ΕΤΗ</w:t>
            </w:r>
          </w:p>
        </w:tc>
        <w:tc>
          <w:tcPr>
            <w:tcW w:w="3642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98722F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ΠΑΤΕΡΑ</w:t>
            </w:r>
          </w:p>
        </w:tc>
        <w:tc>
          <w:tcPr>
            <w:tcW w:w="2484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ΒΑΣΙΚΟΣ ΦΟΡΕΑΣ ΑΣΦΑΛΙΣΗΣ</w:t>
            </w:r>
          </w:p>
        </w:tc>
        <w:tc>
          <w:tcPr>
            <w:tcW w:w="3642" w:type="dxa"/>
          </w:tcPr>
          <w:p w:rsidR="00EE205D" w:rsidRPr="00636CBB" w:rsidRDefault="00EE205D" w:rsidP="00EE205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ΔΗΜΟΣΙΟ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ΟΑΕΕ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ΤΣΜΕΔΕ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ΙΚΑ</w:t>
            </w:r>
          </w:p>
        </w:tc>
      </w:tr>
      <w:tr w:rsidR="00EE205D" w:rsidRPr="0098722F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ΜΗΤΕΡΑΣ</w:t>
            </w:r>
          </w:p>
        </w:tc>
        <w:tc>
          <w:tcPr>
            <w:tcW w:w="2484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ΕΚΠΑΔΕΥΤΙΚΟ ΕΠΙΠΕΔΟ</w:t>
            </w:r>
          </w:p>
        </w:tc>
        <w:tc>
          <w:tcPr>
            <w:tcW w:w="3642" w:type="dxa"/>
          </w:tcPr>
          <w:p w:rsidR="00EE205D" w:rsidRPr="00636CBB" w:rsidRDefault="00EE205D" w:rsidP="00EE205D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ΔΙΔΑΚΤΟΡΙΚΟ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ΜΕΤΑΠΤΥΧΙΑΚΟ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ΑΕΙ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ΤΕΙ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ΙΕΚ</w:t>
            </w:r>
          </w:p>
          <w:p w:rsidR="00EE205D" w:rsidRPr="00636CBB" w:rsidRDefault="00EE205D" w:rsidP="00EE205D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ΔΕΥΤΕΡΟΒΑΘΜΙΑ</w:t>
            </w:r>
          </w:p>
        </w:tc>
      </w:tr>
      <w:tr w:rsidR="00EE205D" w:rsidRPr="00FA3D9E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ΗΜΕΡΟΜΗΝΙΑ ΓΕΝΝΗΣΗΣ</w:t>
            </w:r>
          </w:p>
        </w:tc>
        <w:tc>
          <w:tcPr>
            <w:tcW w:w="2484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ΙΒΑΝ</w:t>
            </w:r>
          </w:p>
        </w:tc>
        <w:tc>
          <w:tcPr>
            <w:tcW w:w="3642" w:type="dxa"/>
            <w:tcBorders>
              <w:bottom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FA3D9E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ΑΔΤ</w:t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ΤΡΑΠΕΖΑ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FA3D9E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ΑΦΜ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FA3D9E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ΑΜΚΑ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FA3D9E" w:rsidTr="00EE205D">
        <w:trPr>
          <w:trHeight w:val="563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ΜΗΤΡΩΟΥ ΙΚΑ ( υποχρεωτικός εκτός Δημοσίου)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E205D" w:rsidRPr="00FA3D9E" w:rsidTr="00EE205D">
        <w:trPr>
          <w:trHeight w:val="108"/>
        </w:trPr>
        <w:tc>
          <w:tcPr>
            <w:tcW w:w="1951" w:type="dxa"/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ΕΓΓΑΜΟΣ /ΑΓΑΜΟΣ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205D" w:rsidRPr="00636CBB" w:rsidRDefault="00EE205D" w:rsidP="00EE205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D78F0" w:rsidRDefault="004D78F0" w:rsidP="005308E4">
      <w:pPr>
        <w:jc w:val="both"/>
        <w:rPr>
          <w:rFonts w:asciiTheme="minorHAnsi" w:hAnsiTheme="minorHAnsi"/>
          <w:sz w:val="18"/>
          <w:szCs w:val="18"/>
        </w:rPr>
      </w:pPr>
      <w:bookmarkStart w:id="1" w:name="_GoBack"/>
      <w:bookmarkEnd w:id="1"/>
      <w:r w:rsidRPr="00636CBB">
        <w:rPr>
          <w:rFonts w:asciiTheme="minorHAnsi" w:hAnsiTheme="minorHAnsi" w:cs="Tahoma"/>
          <w:sz w:val="18"/>
          <w:szCs w:val="18"/>
        </w:rPr>
        <w:t xml:space="preserve">Τα μαθήματα θα είναι </w:t>
      </w:r>
      <w:r w:rsidR="00A8123A">
        <w:rPr>
          <w:rFonts w:asciiTheme="minorHAnsi" w:hAnsiTheme="minorHAnsi" w:cs="Tahoma"/>
          <w:sz w:val="18"/>
          <w:szCs w:val="18"/>
        </w:rPr>
        <w:t xml:space="preserve">διάρκειας </w:t>
      </w:r>
      <w:r w:rsidR="00EB2177">
        <w:rPr>
          <w:rFonts w:asciiTheme="minorHAnsi" w:hAnsiTheme="minorHAnsi" w:cs="Tahoma"/>
          <w:sz w:val="18"/>
          <w:szCs w:val="18"/>
        </w:rPr>
        <w:t>6</w:t>
      </w:r>
      <w:r w:rsidRPr="00636CBB">
        <w:rPr>
          <w:rFonts w:asciiTheme="minorHAnsi" w:hAnsiTheme="minorHAnsi" w:cs="Tahoma"/>
          <w:sz w:val="18"/>
          <w:szCs w:val="18"/>
        </w:rPr>
        <w:t xml:space="preserve"> </w:t>
      </w:r>
      <w:r w:rsidR="00DA0625">
        <w:rPr>
          <w:rFonts w:asciiTheme="minorHAnsi" w:hAnsiTheme="minorHAnsi" w:cs="Tahoma"/>
          <w:sz w:val="18"/>
          <w:szCs w:val="18"/>
        </w:rPr>
        <w:t xml:space="preserve">(διδακτικών) </w:t>
      </w:r>
      <w:r w:rsidRPr="00636CBB">
        <w:rPr>
          <w:rFonts w:asciiTheme="minorHAnsi" w:hAnsiTheme="minorHAnsi" w:cs="Tahoma"/>
          <w:sz w:val="18"/>
          <w:szCs w:val="18"/>
        </w:rPr>
        <w:t xml:space="preserve">ωρών και θα πραγματοποιούνται </w:t>
      </w:r>
      <w:r w:rsidR="00CE267B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πρωινές </w:t>
      </w:r>
      <w:r w:rsidR="006569C2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ή/και απογευματινές </w:t>
      </w:r>
      <w:r w:rsidR="00CE267B">
        <w:rPr>
          <w:rFonts w:asciiTheme="minorHAnsi" w:hAnsiTheme="minorHAnsi" w:cs="Tahoma"/>
          <w:sz w:val="18"/>
          <w:szCs w:val="18"/>
          <w:shd w:val="clear" w:color="auto" w:fill="FFFFFF"/>
        </w:rPr>
        <w:t>ώρες</w:t>
      </w:r>
      <w:r w:rsidR="00DA0625" w:rsidRPr="00636CBB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 </w:t>
      </w:r>
      <w:r w:rsidR="00CE267B">
        <w:rPr>
          <w:rFonts w:asciiTheme="minorHAnsi" w:hAnsiTheme="minorHAnsi" w:cs="Tahoma"/>
          <w:sz w:val="18"/>
          <w:szCs w:val="18"/>
        </w:rPr>
        <w:t>σ</w:t>
      </w:r>
      <w:r w:rsidR="006E46E8">
        <w:rPr>
          <w:rFonts w:asciiTheme="minorHAnsi" w:hAnsiTheme="minorHAnsi" w:cs="Tahoma"/>
          <w:sz w:val="18"/>
          <w:szCs w:val="18"/>
        </w:rPr>
        <w:t>τη κεντρική δομή</w:t>
      </w:r>
      <w:r w:rsidR="00CE267B">
        <w:rPr>
          <w:rFonts w:asciiTheme="minorHAnsi" w:hAnsiTheme="minorHAnsi" w:cs="Tahoma"/>
          <w:sz w:val="18"/>
          <w:szCs w:val="18"/>
        </w:rPr>
        <w:t xml:space="preserve"> </w:t>
      </w:r>
      <w:r w:rsidR="002248B8">
        <w:rPr>
          <w:rFonts w:asciiTheme="minorHAnsi" w:hAnsiTheme="minorHAnsi" w:cs="Tahoma"/>
          <w:sz w:val="18"/>
          <w:szCs w:val="18"/>
        </w:rPr>
        <w:t xml:space="preserve"> του ΚΕ.ΔΙ.ΒΙ.Μ.2. Π.Κ.Μ. στο </w:t>
      </w:r>
      <w:r w:rsidR="006E46E8">
        <w:rPr>
          <w:rFonts w:asciiTheme="minorHAnsi" w:hAnsiTheme="minorHAnsi" w:cs="Tahoma"/>
          <w:sz w:val="18"/>
          <w:szCs w:val="18"/>
        </w:rPr>
        <w:t>Τέρμα Ομονοίας Σερρών</w:t>
      </w:r>
      <w:r w:rsidRPr="00636CBB">
        <w:rPr>
          <w:rFonts w:asciiTheme="minorHAnsi" w:hAnsiTheme="minorHAnsi" w:cs="Tahoma"/>
          <w:sz w:val="18"/>
          <w:szCs w:val="18"/>
        </w:rPr>
        <w:t xml:space="preserve">. </w:t>
      </w:r>
      <w:r w:rsidRPr="00636CBB">
        <w:rPr>
          <w:rFonts w:asciiTheme="minorHAnsi" w:hAnsiTheme="minorHAnsi"/>
          <w:sz w:val="18"/>
          <w:szCs w:val="18"/>
        </w:rPr>
        <w:t xml:space="preserve">Παρακαλώ επιλέξτε τις  μέρες που </w:t>
      </w:r>
      <w:r w:rsidR="006E46E8" w:rsidRPr="006E46E8">
        <w:rPr>
          <w:rFonts w:asciiTheme="minorHAnsi" w:hAnsiTheme="minorHAnsi"/>
          <w:b/>
          <w:i/>
          <w:sz w:val="18"/>
          <w:szCs w:val="18"/>
          <w:u w:val="single"/>
        </w:rPr>
        <w:t xml:space="preserve">δεν </w:t>
      </w:r>
      <w:r w:rsidRPr="006E46E8">
        <w:rPr>
          <w:rFonts w:asciiTheme="minorHAnsi" w:hAnsiTheme="minorHAnsi"/>
          <w:b/>
          <w:i/>
          <w:sz w:val="18"/>
          <w:szCs w:val="18"/>
          <w:u w:val="single"/>
        </w:rPr>
        <w:t>μπορείτε</w:t>
      </w:r>
      <w:r w:rsidRPr="00636CBB">
        <w:rPr>
          <w:rFonts w:asciiTheme="minorHAnsi" w:hAnsiTheme="minorHAnsi"/>
          <w:sz w:val="18"/>
          <w:szCs w:val="18"/>
        </w:rPr>
        <w:t xml:space="preserve"> να διδάξετε</w:t>
      </w:r>
      <w:r w:rsidR="00CE267B">
        <w:rPr>
          <w:rFonts w:asciiTheme="minorHAnsi" w:hAnsiTheme="minorHAnsi"/>
          <w:sz w:val="18"/>
          <w:szCs w:val="18"/>
        </w:rPr>
        <w:t>.</w:t>
      </w:r>
    </w:p>
    <w:p w:rsidR="00DE3EDF" w:rsidRPr="00636CBB" w:rsidRDefault="00DE3EDF" w:rsidP="005308E4">
      <w:pPr>
        <w:jc w:val="both"/>
        <w:rPr>
          <w:rFonts w:asciiTheme="minorHAnsi" w:hAnsiTheme="minorHAnsi"/>
          <w:sz w:val="18"/>
          <w:szCs w:val="18"/>
        </w:rPr>
      </w:pPr>
    </w:p>
    <w:tbl>
      <w:tblPr>
        <w:tblStyle w:val="a9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6"/>
        <w:gridCol w:w="564"/>
        <w:gridCol w:w="707"/>
        <w:gridCol w:w="576"/>
        <w:gridCol w:w="130"/>
        <w:gridCol w:w="437"/>
        <w:gridCol w:w="269"/>
        <w:gridCol w:w="298"/>
        <w:gridCol w:w="279"/>
        <w:gridCol w:w="288"/>
        <w:gridCol w:w="410"/>
        <w:gridCol w:w="157"/>
        <w:gridCol w:w="410"/>
        <w:gridCol w:w="157"/>
        <w:gridCol w:w="552"/>
        <w:gridCol w:w="15"/>
        <w:gridCol w:w="567"/>
        <w:gridCol w:w="127"/>
        <w:gridCol w:w="440"/>
        <w:gridCol w:w="268"/>
        <w:gridCol w:w="299"/>
        <w:gridCol w:w="410"/>
        <w:gridCol w:w="157"/>
        <w:gridCol w:w="414"/>
        <w:gridCol w:w="294"/>
        <w:gridCol w:w="417"/>
        <w:gridCol w:w="150"/>
        <w:gridCol w:w="560"/>
        <w:gridCol w:w="7"/>
        <w:gridCol w:w="567"/>
      </w:tblGrid>
      <w:tr w:rsidR="002C53C5" w:rsidRPr="0051357E" w:rsidTr="00271F60">
        <w:trPr>
          <w:trHeight w:val="166"/>
        </w:trPr>
        <w:tc>
          <w:tcPr>
            <w:tcW w:w="10632" w:type="dxa"/>
            <w:gridSpan w:val="30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ΑΠΡΙΛΙΟΣ</w:t>
            </w:r>
          </w:p>
        </w:tc>
      </w:tr>
      <w:tr w:rsidR="002C53C5" w:rsidRPr="0051357E" w:rsidTr="00271F60">
        <w:trPr>
          <w:trHeight w:val="153"/>
        </w:trPr>
        <w:tc>
          <w:tcPr>
            <w:tcW w:w="706" w:type="dxa"/>
            <w:vMerge w:val="restart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6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6" w:type="dxa"/>
            <w:gridSpan w:val="2"/>
            <w:vAlign w:val="center"/>
          </w:tcPr>
          <w:p w:rsidR="002C53C5" w:rsidRPr="00CE267B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698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gridSpan w:val="3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8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7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1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10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4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2C53C5" w:rsidRPr="0051357E" w:rsidTr="00271F60">
        <w:trPr>
          <w:trHeight w:val="179"/>
        </w:trPr>
        <w:tc>
          <w:tcPr>
            <w:tcW w:w="706" w:type="dxa"/>
            <w:vMerge/>
          </w:tcPr>
          <w:p w:rsidR="002C53C5" w:rsidRPr="006569C2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1/4</w:t>
            </w:r>
          </w:p>
        </w:tc>
        <w:tc>
          <w:tcPr>
            <w:tcW w:w="707" w:type="dxa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2/4</w:t>
            </w:r>
          </w:p>
        </w:tc>
        <w:tc>
          <w:tcPr>
            <w:tcW w:w="706" w:type="dxa"/>
            <w:gridSpan w:val="2"/>
            <w:vAlign w:val="center"/>
          </w:tcPr>
          <w:p w:rsidR="002C53C5" w:rsidRPr="00987A55" w:rsidRDefault="002C53C5" w:rsidP="00204B7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3/4</w:t>
            </w:r>
          </w:p>
        </w:tc>
        <w:tc>
          <w:tcPr>
            <w:tcW w:w="706" w:type="dxa"/>
            <w:gridSpan w:val="2"/>
            <w:vAlign w:val="center"/>
          </w:tcPr>
          <w:p w:rsidR="002C53C5" w:rsidRPr="00987A55" w:rsidRDefault="002C53C5" w:rsidP="00204B7C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4/4</w:t>
            </w:r>
          </w:p>
        </w:tc>
        <w:tc>
          <w:tcPr>
            <w:tcW w:w="57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5/4</w:t>
            </w:r>
          </w:p>
        </w:tc>
        <w:tc>
          <w:tcPr>
            <w:tcW w:w="698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8/4</w:t>
            </w:r>
          </w:p>
        </w:tc>
        <w:tc>
          <w:tcPr>
            <w:tcW w:w="56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9/4</w:t>
            </w: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10/4</w:t>
            </w:r>
          </w:p>
        </w:tc>
        <w:tc>
          <w:tcPr>
            <w:tcW w:w="709" w:type="dxa"/>
            <w:gridSpan w:val="3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11/4</w:t>
            </w:r>
          </w:p>
        </w:tc>
        <w:tc>
          <w:tcPr>
            <w:tcW w:w="708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12/4</w:t>
            </w: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15/4</w:t>
            </w:r>
          </w:p>
        </w:tc>
        <w:tc>
          <w:tcPr>
            <w:tcW w:w="57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16/4</w:t>
            </w:r>
          </w:p>
        </w:tc>
        <w:tc>
          <w:tcPr>
            <w:tcW w:w="71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17/4</w:t>
            </w:r>
          </w:p>
        </w:tc>
        <w:tc>
          <w:tcPr>
            <w:tcW w:w="710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18/4</w:t>
            </w:r>
          </w:p>
        </w:tc>
        <w:tc>
          <w:tcPr>
            <w:tcW w:w="574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19/4</w:t>
            </w:r>
          </w:p>
        </w:tc>
      </w:tr>
      <w:tr w:rsidR="002C53C5" w:rsidRPr="0051357E" w:rsidTr="00271F60">
        <w:trPr>
          <w:trHeight w:val="179"/>
        </w:trPr>
        <w:tc>
          <w:tcPr>
            <w:tcW w:w="706" w:type="dxa"/>
          </w:tcPr>
          <w:p w:rsidR="002C53C5" w:rsidRPr="006569C2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2C53C5" w:rsidRPr="006569C2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98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0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4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C53C5" w:rsidRPr="0051357E" w:rsidTr="00271F60">
        <w:trPr>
          <w:trHeight w:val="179"/>
        </w:trPr>
        <w:tc>
          <w:tcPr>
            <w:tcW w:w="706" w:type="dxa"/>
          </w:tcPr>
          <w:p w:rsidR="002C53C5" w:rsidRPr="006569C2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2C53C5" w:rsidRPr="006569C2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698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C53C5" w:rsidRPr="00987A5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1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10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4" w:type="dxa"/>
            <w:gridSpan w:val="2"/>
          </w:tcPr>
          <w:p w:rsidR="002C53C5" w:rsidRDefault="002C53C5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53"/>
        </w:trPr>
        <w:tc>
          <w:tcPr>
            <w:tcW w:w="1977" w:type="dxa"/>
            <w:gridSpan w:val="3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87DE8">
              <w:rPr>
                <w:rFonts w:ascii="Tahoma" w:hAnsi="Tahoma" w:cs="Tahoma"/>
                <w:b/>
                <w:sz w:val="16"/>
                <w:szCs w:val="16"/>
              </w:rPr>
              <w:t>ΑΠΡΙΛΙΟΣ</w:t>
            </w:r>
          </w:p>
        </w:tc>
        <w:tc>
          <w:tcPr>
            <w:tcW w:w="5112" w:type="dxa"/>
            <w:gridSpan w:val="16"/>
            <w:vAlign w:val="center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87DE8">
              <w:rPr>
                <w:rFonts w:ascii="Tahoma" w:hAnsi="Tahoma" w:cs="Tahoma"/>
                <w:b/>
                <w:sz w:val="16"/>
                <w:szCs w:val="16"/>
              </w:rPr>
              <w:t>ΜΑΪΟΣ</w:t>
            </w:r>
          </w:p>
        </w:tc>
        <w:tc>
          <w:tcPr>
            <w:tcW w:w="567" w:type="dxa"/>
            <w:gridSpan w:val="2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271F60" w:rsidRPr="00587DE8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53"/>
        </w:trPr>
        <w:tc>
          <w:tcPr>
            <w:tcW w:w="706" w:type="dxa"/>
            <w:vMerge w:val="restart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76" w:type="dxa"/>
            <w:vAlign w:val="center"/>
          </w:tcPr>
          <w:p w:rsidR="00271F60" w:rsidRPr="00CE267B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8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  <w:vMerge/>
          </w:tcPr>
          <w:p w:rsidR="00271F60" w:rsidRPr="006569C2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22/4</w:t>
            </w:r>
          </w:p>
        </w:tc>
        <w:tc>
          <w:tcPr>
            <w:tcW w:w="707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23/4</w:t>
            </w:r>
          </w:p>
        </w:tc>
        <w:tc>
          <w:tcPr>
            <w:tcW w:w="576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2/5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3/5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6/5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7/5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8/5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9/5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10/5</w:t>
            </w:r>
          </w:p>
        </w:tc>
        <w:tc>
          <w:tcPr>
            <w:tcW w:w="567" w:type="dxa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13/5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14/5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15/5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16/5</w:t>
            </w:r>
          </w:p>
        </w:tc>
        <w:tc>
          <w:tcPr>
            <w:tcW w:w="708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17/5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20/5</w:t>
            </w: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21/5</w:t>
            </w:r>
          </w:p>
        </w:tc>
        <w:tc>
          <w:tcPr>
            <w:tcW w:w="567" w:type="dxa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22/5</w:t>
            </w: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</w:tcPr>
          <w:p w:rsidR="00271F60" w:rsidRPr="006569C2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271F60" w:rsidRPr="006569C2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</w:tcPr>
          <w:p w:rsidR="00271F60" w:rsidRPr="006569C2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271F60" w:rsidRPr="006569C2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</w:tcPr>
          <w:p w:rsidR="00271F60" w:rsidRDefault="00271F60" w:rsidP="007C02A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8839BA">
        <w:trPr>
          <w:trHeight w:val="153"/>
        </w:trPr>
        <w:tc>
          <w:tcPr>
            <w:tcW w:w="4821" w:type="dxa"/>
            <w:gridSpan w:val="12"/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587DE8">
              <w:rPr>
                <w:rFonts w:ascii="Tahoma" w:hAnsi="Tahoma" w:cs="Tahoma"/>
                <w:b/>
                <w:sz w:val="16"/>
                <w:szCs w:val="16"/>
              </w:rPr>
              <w:t>ΜΑΪΟΣ</w:t>
            </w:r>
          </w:p>
        </w:tc>
        <w:tc>
          <w:tcPr>
            <w:tcW w:w="5811" w:type="dxa"/>
            <w:gridSpan w:val="18"/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ΙΟΥΝΙΟΣ</w:t>
            </w:r>
          </w:p>
        </w:tc>
      </w:tr>
      <w:tr w:rsidR="00271F60" w:rsidRPr="0051357E" w:rsidTr="00271F60">
        <w:trPr>
          <w:trHeight w:val="153"/>
        </w:trPr>
        <w:tc>
          <w:tcPr>
            <w:tcW w:w="706" w:type="dxa"/>
            <w:vMerge w:val="restart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6" w:type="dxa"/>
            <w:vAlign w:val="center"/>
          </w:tcPr>
          <w:p w:rsidR="00271F60" w:rsidRPr="00CE267B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8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  <w:vMerge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23/5</w:t>
            </w: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24/5</w:t>
            </w:r>
          </w:p>
        </w:tc>
        <w:tc>
          <w:tcPr>
            <w:tcW w:w="576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27/5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28/5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29/5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30/5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31/5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3/6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4/6</w:t>
            </w:r>
          </w:p>
        </w:tc>
        <w:tc>
          <w:tcPr>
            <w:tcW w:w="567" w:type="dxa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5/6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6/6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7/6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10/6</w:t>
            </w:r>
          </w:p>
        </w:tc>
        <w:tc>
          <w:tcPr>
            <w:tcW w:w="708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11/6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12/6</w:t>
            </w:r>
          </w:p>
        </w:tc>
        <w:tc>
          <w:tcPr>
            <w:tcW w:w="567" w:type="dxa"/>
            <w:gridSpan w:val="2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13/6</w:t>
            </w:r>
          </w:p>
        </w:tc>
        <w:tc>
          <w:tcPr>
            <w:tcW w:w="567" w:type="dxa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14/6</w:t>
            </w: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53"/>
        </w:trPr>
        <w:tc>
          <w:tcPr>
            <w:tcW w:w="6522" w:type="dxa"/>
            <w:gridSpan w:val="17"/>
            <w:tcBorders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ΙΟΥΝΙΟΣ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F60" w:rsidRPr="00587DE8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53"/>
        </w:trPr>
        <w:tc>
          <w:tcPr>
            <w:tcW w:w="706" w:type="dxa"/>
            <w:vMerge w:val="restart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76" w:type="dxa"/>
            <w:vAlign w:val="center"/>
          </w:tcPr>
          <w:p w:rsidR="00271F60" w:rsidRPr="00CE267B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  <w:vMerge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4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17/6</w:t>
            </w: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18/6</w:t>
            </w:r>
          </w:p>
        </w:tc>
        <w:tc>
          <w:tcPr>
            <w:tcW w:w="576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19/6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20/6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21/6</w:t>
            </w: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24/6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25/6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26/6</w:t>
            </w: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27/6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28/6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ΠΡΩΙ</w:t>
            </w:r>
          </w:p>
        </w:tc>
        <w:tc>
          <w:tcPr>
            <w:tcW w:w="564" w:type="dxa"/>
            <w:vAlign w:val="center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71F60" w:rsidRPr="0051357E" w:rsidTr="00271F60">
        <w:trPr>
          <w:trHeight w:val="179"/>
        </w:trPr>
        <w:tc>
          <w:tcPr>
            <w:tcW w:w="706" w:type="dxa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ΑΠΟΓ.</w:t>
            </w:r>
          </w:p>
        </w:tc>
        <w:tc>
          <w:tcPr>
            <w:tcW w:w="564" w:type="dxa"/>
            <w:vAlign w:val="center"/>
          </w:tcPr>
          <w:p w:rsidR="00271F60" w:rsidRPr="006569C2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7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Pr="00987A55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71F60" w:rsidRDefault="00271F60" w:rsidP="00252930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E22EC9" w:rsidRPr="00CA7189" w:rsidRDefault="00E22EC9" w:rsidP="00383DB3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sectPr w:rsidR="00E22EC9" w:rsidRPr="00CA7189" w:rsidSect="00A544A8">
      <w:headerReference w:type="default" r:id="rId10"/>
      <w:footerReference w:type="default" r:id="rId11"/>
      <w:pgSz w:w="11906" w:h="16838"/>
      <w:pgMar w:top="3119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32D" w:rsidRDefault="0049132D">
      <w:r>
        <w:separator/>
      </w:r>
    </w:p>
  </w:endnote>
  <w:endnote w:type="continuationSeparator" w:id="0">
    <w:p w:rsidR="0049132D" w:rsidRDefault="00491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B-Times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30" w:rsidRDefault="00A544A8" w:rsidP="00242A89">
    <w:pPr>
      <w:pStyle w:val="a8"/>
      <w:jc w:val="center"/>
    </w:pPr>
    <w:r>
      <w:rPr>
        <w:noProof/>
        <w:lang w:eastAsia="el-GR"/>
      </w:rPr>
      <w:drawing>
        <wp:inline distT="0" distB="0" distL="0" distR="0" wp14:anchorId="457C5A60" wp14:editId="4EA3EB31">
          <wp:extent cx="3457575" cy="794668"/>
          <wp:effectExtent l="0" t="0" r="0" b="5715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544" cy="798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1E55"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01829A3C" wp14:editId="0A63A4B3">
          <wp:simplePos x="0" y="0"/>
          <wp:positionH relativeFrom="margin">
            <wp:posOffset>1280160</wp:posOffset>
          </wp:positionH>
          <wp:positionV relativeFrom="margin">
            <wp:posOffset>8928100</wp:posOffset>
          </wp:positionV>
          <wp:extent cx="2790825" cy="808990"/>
          <wp:effectExtent l="0" t="0" r="9525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terr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32D" w:rsidRDefault="0049132D">
      <w:r>
        <w:separator/>
      </w:r>
    </w:p>
  </w:footnote>
  <w:footnote w:type="continuationSeparator" w:id="0">
    <w:p w:rsidR="0049132D" w:rsidRDefault="00491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B8" w:rsidRDefault="0049132D">
    <w:pPr>
      <w:pStyle w:val="a6"/>
    </w:pPr>
    <w:r>
      <w:rPr>
        <w:noProof/>
      </w:rPr>
      <w:pict w14:anchorId="212B630C">
        <v:group id="_x0000_s2049" style="position:absolute;margin-left:-52.65pt;margin-top:-25.75pt;width:519.65pt;height:145.35pt;z-index:251658240" coordorigin="747,5018" coordsize="10393,2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47;top:5018;width:3838;height:1203">
            <v:imagedata r:id="rId1" o:title="ΚΕΔΙΒΙΜ_ΠΚΜK_logo (600x188) v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2051" type="#_x0000_t202" style="position:absolute;left:8580;top:5038;width:1544;height:118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" stroked="f" strokeweight="0" insetpen="t">
            <v:shadow color="#ccc"/>
            <v:textbox style="mso-next-textbox:#Πλαίσιο κειμένου 1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Δομή Κατάρτισης </w:t>
                  </w:r>
                  <w:proofErr w:type="spellStart"/>
                  <w:r>
                    <w:rPr>
                      <w:sz w:val="16"/>
                      <w:szCs w:val="16"/>
                    </w:rPr>
                    <w:t>Σιντικής</w:t>
                  </w:r>
                  <w:proofErr w:type="spellEnd"/>
                  <w:r>
                    <w:rPr>
                      <w:sz w:val="16"/>
                      <w:szCs w:val="16"/>
                    </w:rPr>
                    <w:t>, Δημαρχείο Σιδηροκάστρου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2323110238</w:t>
                  </w:r>
                </w:p>
              </w:txbxContent>
            </v:textbox>
          </v:shape>
          <v:shape id="_x0000_s2052" type="#_x0000_t202" style="position:absolute;left:6694;top:5027;width:1876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Γραφεία Επικοινωνίας   &amp; Ενημέρωσης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Σέρρες, </w:t>
                  </w:r>
                  <w:proofErr w:type="spellStart"/>
                  <w:r>
                    <w:rPr>
                      <w:sz w:val="16"/>
                      <w:szCs w:val="16"/>
                    </w:rPr>
                    <w:t>Υψηλάντου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4</w:t>
                  </w:r>
                  <w:r w:rsidRPr="00C57CE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3ος Όροφος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2321023640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</w:txbxContent>
            </v:textbox>
          </v:shape>
          <v:shape id="_x0000_s2053" type="#_x0000_t202" style="position:absolute;left:4596;top:5027;width:2098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3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Κεντρική Δομή</w:t>
                  </w:r>
                </w:p>
                <w:p w:rsidR="002248B8" w:rsidRPr="00C018F5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HU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R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MA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OFFICE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CE5BD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(πρώην Κτήριο ΔΕΣΕ)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</w:t>
                  </w:r>
                  <w:r w:rsidRPr="003B0FC9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Τέρμα Ομόνοιας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</w:t>
                  </w:r>
                  <w:r w:rsidRPr="00C879A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45405</w:t>
                  </w:r>
                  <w:r w:rsidRPr="00C879AB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37865</w:t>
                  </w:r>
                </w:p>
                <w:p w:rsidR="002248B8" w:rsidRPr="0006572B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  <w:p w:rsidR="002248B8" w:rsidRPr="00DD6142" w:rsidRDefault="002248B8" w:rsidP="002248B8">
                  <w:pPr>
                    <w:rPr>
                      <w:szCs w:val="16"/>
                    </w:rPr>
                  </w:pPr>
                </w:p>
              </w:txbxContent>
            </v:textbox>
          </v:shape>
          <v:rect id="_x0000_s2054" style="position:absolute;left:7961;top:6250;width:3149;height:1124;visibility:visible;mso-wrap-edited:f;mso-wrap-distance-left:2.88pt;mso-wrap-distance-top:2.88pt;mso-wrap-distance-right:2.88pt;mso-wrap-distance-bottom:2.88pt" fillcolor="#9c9" stroked="f" strokeweight="0" insetpen="t" o:cliptowrap="t">
            <v:shadow color="#ccc"/>
            <o:lock v:ext="edit" shapetype="t"/>
            <v:textbox inset="2.88pt,2.88pt,2.88pt,2.88pt"/>
          </v:rect>
          <v:group id="_x0000_s2055" style="position:absolute;left:925;top:6250;width:9585;height:1124" coordorigin="10697,10602" coordsize="622,68">
            <v:group id="_x0000_s2056" style="position:absolute;left:10838;top:10602;width:482;height:68" coordorigin="10838,10602" coordsize="481,68">
              <v:roundrect id="_x0000_s2057" style="position:absolute;left:10898;top:10623;width:306;height:47;visibility:visible;mso-wrap-edited:f;mso-wrap-distance-left:2.88pt;mso-wrap-distance-top:2.88pt;mso-wrap-distance-right:2.88pt;mso-wrap-distance-bottom:2.88pt" arcsize="31954f" fillcolor="#9c9" stroked="f" strokeweight="0" insetpen="t" o:cliptowrap="t">
                <v:shadow color="#ccc"/>
                <o:lock v:ext="edit" shapetype="t"/>
                <v:textbox inset="2.88pt,2.88pt,2.88pt,2.88pt"/>
              </v:roundrect>
              <v:rect id="_x0000_s2058" style="position:absolute;left:10838;top:10602;width:482;height:50;visibility:visible;mso-wrap-edited:f;mso-wrap-distance-left:2.88pt;mso-wrap-distance-top:2.88pt;mso-wrap-distance-right:2.88pt;mso-wrap-distance-bottom:2.88pt" fillcolor="#9c9" stroked="f" strokeweight="0" insetpen="t" o:cliptowrap="t">
                <v:shadow color="#ccc"/>
                <o:lock v:ext="edit" shapetype="t"/>
                <v:textbox inset="2.88pt,2.88pt,2.88pt,2.88pt"/>
              </v:rect>
            </v:group>
            <v:group id="_x0000_s2059" style="position:absolute;left:10697;top:10609;width:610;height:27" coordorigin="10697,10609" coordsize="609,27">
              <v:roundrect id="_x0000_s2060" style="position:absolute;left:10697;top:10609;width:610;height:27;visibility:visible;mso-wrap-edited:f;mso-wrap-distance-left:2.88pt;mso-wrap-distance-top:2.88pt;mso-wrap-distance-right:2.88pt;mso-wrap-distance-bottom:2.88pt;mso-position-horizontal:center;mso-position-horizontal-relative:margin" arcsize=".5" fillcolor="navy" stroked="f" strokecolor="white" strokeweight="0" insetpen="t" o:cliptowrap="t">
                <v:shadow color="#ccc"/>
                <o:lock v:ext="edit" shapetype="t"/>
                <v:textbox inset="2.88pt,2.88pt,2.88pt,2.88pt"/>
              </v:roundrect>
              <v:shape id="_x0000_s2061" type="#_x0000_t202" style="position:absolute;left:10723;top:10612;width:453;height:17;visibility:visible;mso-wrap-edited:f;mso-wrap-distance-left:2.88pt;mso-wrap-distance-top:2.88pt;mso-wrap-distance-right:2.88pt;mso-wrap-distance-bottom:2.88pt" stroked="f" strokeweight="0" insetpen="t" o:cliptowrap="t">
                <v:shadow color="#ccc"/>
                <o:lock v:ext="edit" shapetype="t"/>
                <v:textbox style="mso-next-textbox:#_x0000_s2061;mso-column-margin:5.7pt" inset="2.85pt,0,2.85pt,0">
                  <w:txbxContent>
                    <w:p w:rsidR="002248B8" w:rsidRDefault="002248B8" w:rsidP="002248B8">
                      <w:pPr>
                        <w:pStyle w:val="ab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ΚΕ.ΔΙ.ΒΙ.Μ.2 ΠΕΡΙΦΕΡΕΙΑΣ ΚΕΝΤΡΙΚΗΣ ΜΑΚΕΔΟΝΙΑΣ – Π.Ε. ΣΕΡΡΩΝ</w:t>
                      </w:r>
                    </w:p>
                    <w:p w:rsidR="002248B8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  <v:shape id="_x0000_s2062" type="#_x0000_t202" style="position:absolute;left:8956;top:7308;width:2184;height:617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6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ΚΩΔ. ΕΚΕΠΙΣ 1210938</w:t>
                  </w:r>
                </w:p>
                <w:p w:rsidR="002248B8" w:rsidRDefault="002248B8" w:rsidP="002248B8">
                  <w:pPr>
                    <w:pStyle w:val="ab"/>
                    <w:widowControl w:val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Website: </w:t>
                  </w:r>
                  <w:hyperlink r:id="rId2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www.kekpkm.gr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E-mail:  </w:t>
                  </w:r>
                  <w:hyperlink r:id="rId3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info@kekpkm.gr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  <v:rect id="_x0000_s2063" style="position:absolute;left:10059;top:5027;width:1034;height:1819;mso-wrap-edited:t" o:preferrelative="t" wrapcoords="-508 -227 -508 21724 21851 21724 21851 -227 -508 -227" filled="f" stroked="f" insetpen="t" o:clip="t" o:cliptowrap="t">
            <o:clippath o:v="m-508,-227r,21951l21851,21724r,-21951l-508,-227xe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4" o:title=""/>
            <o:lock v:ext="edit" aspectratio="t"/>
          </v:rect>
        </v:group>
        <o:OLEObject Type="Embed" ProgID="PBrush" ShapeID="_x0000_s2063" DrawAspect="Content" ObjectID="_1613471858" r:id="rId5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15A26E10"/>
    <w:lvl w:ilvl="0">
      <w:start w:val="1"/>
      <w:numFmt w:val="decimal"/>
      <w:pStyle w:val="1"/>
      <w:lvlText w:val="%1."/>
      <w:lvlJc w:val="left"/>
      <w:pPr>
        <w:tabs>
          <w:tab w:val="num" w:pos="1701"/>
        </w:tabs>
        <w:ind w:left="1701" w:hanging="708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2355"/>
        </w:tabs>
        <w:ind w:left="1983" w:hanging="708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0"/>
        </w:tabs>
        <w:ind w:left="4107" w:hanging="708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0"/>
        </w:tabs>
        <w:ind w:left="4815" w:hanging="708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0"/>
        </w:tabs>
        <w:ind w:left="5523" w:hanging="708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0"/>
        </w:tabs>
        <w:ind w:left="6231" w:hanging="708"/>
      </w:pPr>
      <w:rPr>
        <w:rFonts w:hint="default"/>
      </w:rPr>
    </w:lvl>
  </w:abstractNum>
  <w:abstractNum w:abstractNumId="1">
    <w:nsid w:val="02517940"/>
    <w:multiLevelType w:val="hybridMultilevel"/>
    <w:tmpl w:val="CEC026DA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61511"/>
    <w:multiLevelType w:val="hybridMultilevel"/>
    <w:tmpl w:val="9ACC2822"/>
    <w:lvl w:ilvl="0" w:tplc="5EE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A695E"/>
    <w:multiLevelType w:val="hybridMultilevel"/>
    <w:tmpl w:val="D3004592"/>
    <w:lvl w:ilvl="0" w:tplc="F47E2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016E52"/>
    <w:multiLevelType w:val="hybridMultilevel"/>
    <w:tmpl w:val="12DCD85C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E769B3"/>
    <w:multiLevelType w:val="multilevel"/>
    <w:tmpl w:val="17A2ED92"/>
    <w:lvl w:ilvl="0">
      <w:start w:val="1"/>
      <w:numFmt w:val="decimal"/>
      <w:lvlText w:val="ΚΕΦΑΛΑΙΟ %1."/>
      <w:lvlJc w:val="left"/>
      <w:pPr>
        <w:tabs>
          <w:tab w:val="num" w:pos="2520"/>
        </w:tabs>
        <w:ind w:left="648" w:hanging="648"/>
      </w:pPr>
      <w:rPr>
        <w:rFonts w:hint="default"/>
      </w:rPr>
    </w:lvl>
    <w:lvl w:ilvl="1">
      <w:start w:val="1"/>
      <w:numFmt w:val="decimal"/>
      <w:lvlRestart w:val="0"/>
      <w:lvlText w:val="Άρθρο %2"/>
      <w:lvlJc w:val="left"/>
      <w:pPr>
        <w:tabs>
          <w:tab w:val="num" w:pos="1080"/>
        </w:tabs>
        <w:ind w:left="648" w:hanging="648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0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30"/>
      <w:lvlText w:val="%7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8">
      <w:start w:val="1"/>
      <w:numFmt w:val="decimal"/>
      <w:pStyle w:val="a"/>
      <w:lvlText w:val="%7.%8.%9"/>
      <w:lvlJc w:val="left"/>
      <w:pPr>
        <w:tabs>
          <w:tab w:val="num" w:pos="1758"/>
        </w:tabs>
        <w:ind w:left="1758" w:hanging="73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F0"/>
    <w:rsid w:val="00004CFD"/>
    <w:rsid w:val="00015E8F"/>
    <w:rsid w:val="00030C9B"/>
    <w:rsid w:val="000358FF"/>
    <w:rsid w:val="0004712A"/>
    <w:rsid w:val="000606CD"/>
    <w:rsid w:val="00073809"/>
    <w:rsid w:val="00084145"/>
    <w:rsid w:val="000B23A1"/>
    <w:rsid w:val="000B2AF1"/>
    <w:rsid w:val="000C1E55"/>
    <w:rsid w:val="000E5AE6"/>
    <w:rsid w:val="000E75E9"/>
    <w:rsid w:val="00106EA7"/>
    <w:rsid w:val="001126D9"/>
    <w:rsid w:val="0011420A"/>
    <w:rsid w:val="0012396B"/>
    <w:rsid w:val="001264E2"/>
    <w:rsid w:val="00127C84"/>
    <w:rsid w:val="00183F98"/>
    <w:rsid w:val="001C2085"/>
    <w:rsid w:val="001D35B7"/>
    <w:rsid w:val="001D58CE"/>
    <w:rsid w:val="001E06DA"/>
    <w:rsid w:val="0020177B"/>
    <w:rsid w:val="002024B7"/>
    <w:rsid w:val="002077A0"/>
    <w:rsid w:val="00217265"/>
    <w:rsid w:val="002248B8"/>
    <w:rsid w:val="00226415"/>
    <w:rsid w:val="00234E8B"/>
    <w:rsid w:val="00242A89"/>
    <w:rsid w:val="00262398"/>
    <w:rsid w:val="00271F60"/>
    <w:rsid w:val="002867B6"/>
    <w:rsid w:val="002A478D"/>
    <w:rsid w:val="002B3AFB"/>
    <w:rsid w:val="002C4F3B"/>
    <w:rsid w:val="002C53C5"/>
    <w:rsid w:val="002E6860"/>
    <w:rsid w:val="0032552D"/>
    <w:rsid w:val="00331EF9"/>
    <w:rsid w:val="003415EC"/>
    <w:rsid w:val="00352B43"/>
    <w:rsid w:val="003530BD"/>
    <w:rsid w:val="00365450"/>
    <w:rsid w:val="00375B20"/>
    <w:rsid w:val="0037680C"/>
    <w:rsid w:val="00383DB3"/>
    <w:rsid w:val="003A3428"/>
    <w:rsid w:val="003A373B"/>
    <w:rsid w:val="003B3F77"/>
    <w:rsid w:val="003C08F0"/>
    <w:rsid w:val="003C19AF"/>
    <w:rsid w:val="003C3D52"/>
    <w:rsid w:val="003D27FF"/>
    <w:rsid w:val="0042073F"/>
    <w:rsid w:val="0042781A"/>
    <w:rsid w:val="00430EE1"/>
    <w:rsid w:val="0049132D"/>
    <w:rsid w:val="00492CF9"/>
    <w:rsid w:val="004A0CD1"/>
    <w:rsid w:val="004A5AF0"/>
    <w:rsid w:val="004C0979"/>
    <w:rsid w:val="004D66A2"/>
    <w:rsid w:val="004D78F0"/>
    <w:rsid w:val="004E30CE"/>
    <w:rsid w:val="004E7CD5"/>
    <w:rsid w:val="004F70B9"/>
    <w:rsid w:val="00503C2E"/>
    <w:rsid w:val="00505852"/>
    <w:rsid w:val="0051357E"/>
    <w:rsid w:val="005308E4"/>
    <w:rsid w:val="005460B7"/>
    <w:rsid w:val="00551F52"/>
    <w:rsid w:val="00560C84"/>
    <w:rsid w:val="00565359"/>
    <w:rsid w:val="00587DE8"/>
    <w:rsid w:val="005A1C69"/>
    <w:rsid w:val="005E024F"/>
    <w:rsid w:val="00630404"/>
    <w:rsid w:val="00632F50"/>
    <w:rsid w:val="00636CBB"/>
    <w:rsid w:val="006569C2"/>
    <w:rsid w:val="00662BE2"/>
    <w:rsid w:val="00670229"/>
    <w:rsid w:val="00677CD8"/>
    <w:rsid w:val="0068196E"/>
    <w:rsid w:val="00682746"/>
    <w:rsid w:val="006C06AD"/>
    <w:rsid w:val="006C1BCC"/>
    <w:rsid w:val="006D1331"/>
    <w:rsid w:val="006E0FA8"/>
    <w:rsid w:val="006E46E8"/>
    <w:rsid w:val="006F4922"/>
    <w:rsid w:val="007052ED"/>
    <w:rsid w:val="007128E4"/>
    <w:rsid w:val="00741F74"/>
    <w:rsid w:val="00744C73"/>
    <w:rsid w:val="007607A5"/>
    <w:rsid w:val="00797CB5"/>
    <w:rsid w:val="007A516C"/>
    <w:rsid w:val="007B7A16"/>
    <w:rsid w:val="007C2469"/>
    <w:rsid w:val="007C4CF1"/>
    <w:rsid w:val="007D369E"/>
    <w:rsid w:val="007E028A"/>
    <w:rsid w:val="007E55F5"/>
    <w:rsid w:val="007F6528"/>
    <w:rsid w:val="00810F93"/>
    <w:rsid w:val="008129AE"/>
    <w:rsid w:val="00817100"/>
    <w:rsid w:val="008357D6"/>
    <w:rsid w:val="0083659E"/>
    <w:rsid w:val="008439EF"/>
    <w:rsid w:val="0084792F"/>
    <w:rsid w:val="008A63BE"/>
    <w:rsid w:val="008B21AC"/>
    <w:rsid w:val="008E3CBC"/>
    <w:rsid w:val="008E5174"/>
    <w:rsid w:val="008F760D"/>
    <w:rsid w:val="009020D9"/>
    <w:rsid w:val="00912828"/>
    <w:rsid w:val="00912F24"/>
    <w:rsid w:val="00926529"/>
    <w:rsid w:val="00956906"/>
    <w:rsid w:val="0096102E"/>
    <w:rsid w:val="00972BBB"/>
    <w:rsid w:val="00980136"/>
    <w:rsid w:val="00982FC4"/>
    <w:rsid w:val="0098722F"/>
    <w:rsid w:val="00987A55"/>
    <w:rsid w:val="009A307C"/>
    <w:rsid w:val="009E24DF"/>
    <w:rsid w:val="009F06EE"/>
    <w:rsid w:val="00A0219D"/>
    <w:rsid w:val="00A440EB"/>
    <w:rsid w:val="00A544A8"/>
    <w:rsid w:val="00A62664"/>
    <w:rsid w:val="00A6774D"/>
    <w:rsid w:val="00A8123A"/>
    <w:rsid w:val="00AB3384"/>
    <w:rsid w:val="00AB3742"/>
    <w:rsid w:val="00AC0558"/>
    <w:rsid w:val="00AD3B7C"/>
    <w:rsid w:val="00AD50B7"/>
    <w:rsid w:val="00B1281A"/>
    <w:rsid w:val="00B2509D"/>
    <w:rsid w:val="00B4402B"/>
    <w:rsid w:val="00B65833"/>
    <w:rsid w:val="00B87EEA"/>
    <w:rsid w:val="00BA09EA"/>
    <w:rsid w:val="00C2423E"/>
    <w:rsid w:val="00C33B0C"/>
    <w:rsid w:val="00C646DF"/>
    <w:rsid w:val="00C64CFD"/>
    <w:rsid w:val="00C65056"/>
    <w:rsid w:val="00C77C0B"/>
    <w:rsid w:val="00CA7189"/>
    <w:rsid w:val="00CD797A"/>
    <w:rsid w:val="00CE267B"/>
    <w:rsid w:val="00CF393D"/>
    <w:rsid w:val="00D20676"/>
    <w:rsid w:val="00D21B21"/>
    <w:rsid w:val="00D22F98"/>
    <w:rsid w:val="00D47DE9"/>
    <w:rsid w:val="00D512B2"/>
    <w:rsid w:val="00DA0625"/>
    <w:rsid w:val="00DE3EDF"/>
    <w:rsid w:val="00E22EC9"/>
    <w:rsid w:val="00E2636F"/>
    <w:rsid w:val="00E374DC"/>
    <w:rsid w:val="00E5043C"/>
    <w:rsid w:val="00E60660"/>
    <w:rsid w:val="00E61333"/>
    <w:rsid w:val="00EB12ED"/>
    <w:rsid w:val="00EB2177"/>
    <w:rsid w:val="00EE205D"/>
    <w:rsid w:val="00F0475B"/>
    <w:rsid w:val="00F10981"/>
    <w:rsid w:val="00F56224"/>
    <w:rsid w:val="00F74E50"/>
    <w:rsid w:val="00F75324"/>
    <w:rsid w:val="00FA3D9E"/>
    <w:rsid w:val="00FB2085"/>
    <w:rsid w:val="00FE2C21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ekpkm.gr" TargetMode="External"/><Relationship Id="rId2" Type="http://schemas.openxmlformats.org/officeDocument/2006/relationships/hyperlink" Target="http://www.kekpkm.gr" TargetMode="External"/><Relationship Id="rId1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4DCFB-3357-4406-8563-B27B4B898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825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ΕΚΔΗΛΩΣΗΣ ΕΝΔΙΑΦΕΡΟΝΤΟΣ</vt:lpstr>
    </vt:vector>
  </TitlesOfParts>
  <Company>Home</Company>
  <LinksUpToDate>false</LinksUpToDate>
  <CharactersWithSpaces>5273</CharactersWithSpaces>
  <SharedDoc>false</SharedDoc>
  <HLinks>
    <vt:vector size="12" baseType="variant">
      <vt:variant>
        <vt:i4>3276814</vt:i4>
      </vt:variant>
      <vt:variant>
        <vt:i4>6</vt:i4>
      </vt:variant>
      <vt:variant>
        <vt:i4>0</vt:i4>
      </vt:variant>
      <vt:variant>
        <vt:i4>5</vt:i4>
      </vt:variant>
      <vt:variant>
        <vt:lpwstr>mailto:info@kekpkm.gr</vt:lpwstr>
      </vt:variant>
      <vt:variant>
        <vt:lpwstr/>
      </vt:variant>
      <vt:variant>
        <vt:i4>1835087</vt:i4>
      </vt:variant>
      <vt:variant>
        <vt:i4>3</vt:i4>
      </vt:variant>
      <vt:variant>
        <vt:i4>0</vt:i4>
      </vt:variant>
      <vt:variant>
        <vt:i4>5</vt:i4>
      </vt:variant>
      <vt:variant>
        <vt:lpwstr>http://www.kekpkm.gr/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</dc:title>
  <dc:creator>1</dc:creator>
  <cp:lastModifiedBy>User</cp:lastModifiedBy>
  <cp:revision>15</cp:revision>
  <cp:lastPrinted>2018-02-15T08:46:00Z</cp:lastPrinted>
  <dcterms:created xsi:type="dcterms:W3CDTF">2019-03-04T11:44:00Z</dcterms:created>
  <dcterms:modified xsi:type="dcterms:W3CDTF">2019-03-07T11:51:00Z</dcterms:modified>
</cp:coreProperties>
</file>